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7691" w14:textId="77777777" w:rsidR="009B43D3" w:rsidRPr="0090136C" w:rsidRDefault="009B43D3" w:rsidP="00353B6A">
      <w:pPr>
        <w:jc w:val="right"/>
        <w:rPr>
          <w:rFonts w:asciiTheme="minorHAnsi" w:hAnsiTheme="minorHAnsi" w:cstheme="minorHAnsi"/>
          <w:b/>
        </w:rPr>
      </w:pPr>
    </w:p>
    <w:p w14:paraId="46797ED6" w14:textId="77777777" w:rsidR="0090136C" w:rsidRPr="0090136C" w:rsidRDefault="0090136C" w:rsidP="0090136C">
      <w:pPr>
        <w:jc w:val="right"/>
        <w:rPr>
          <w:rFonts w:asciiTheme="minorHAnsi" w:hAnsiTheme="minorHAnsi" w:cstheme="minorHAnsi"/>
          <w:spacing w:val="26"/>
        </w:rPr>
      </w:pPr>
    </w:p>
    <w:p w14:paraId="68466500" w14:textId="718A566D" w:rsidR="00AB669B" w:rsidRPr="0090136C" w:rsidRDefault="00AB669B" w:rsidP="0090136C">
      <w:pPr>
        <w:jc w:val="right"/>
        <w:rPr>
          <w:rFonts w:asciiTheme="minorHAnsi" w:hAnsiTheme="minorHAnsi" w:cstheme="minorHAnsi"/>
          <w:b/>
          <w:spacing w:val="26"/>
          <w:sz w:val="22"/>
          <w:szCs w:val="22"/>
        </w:rPr>
      </w:pPr>
      <w:r w:rsidRPr="0090136C">
        <w:rPr>
          <w:rFonts w:asciiTheme="minorHAnsi" w:hAnsiTheme="minorHAnsi" w:cstheme="minorHAnsi"/>
          <w:spacing w:val="26"/>
          <w:sz w:val="22"/>
          <w:szCs w:val="22"/>
        </w:rPr>
        <w:t>Załącznik nr 3 do SWZ</w:t>
      </w:r>
    </w:p>
    <w:p w14:paraId="30755F25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022E81BB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6F9DA85C" w14:textId="226B1C6F" w:rsidR="00AB669B" w:rsidRPr="0090136C" w:rsidRDefault="00AB669B" w:rsidP="0090136C">
      <w:pPr>
        <w:jc w:val="center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</w:rPr>
        <w:t xml:space="preserve">OŚWIADCZENIE WYKONAWCY </w:t>
      </w:r>
      <w:r w:rsidRPr="0090136C">
        <w:rPr>
          <w:rFonts w:asciiTheme="minorHAnsi" w:hAnsiTheme="minorHAnsi" w:cstheme="minorHAnsi"/>
        </w:rPr>
        <w:br/>
        <w:t>W SPRAWIE PRZYNALEŻNOŚCI DO GRUPY KAPITAŁOWEJ</w:t>
      </w:r>
      <w:r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0E50B8D4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w zakresie art. 108 ust. 1 pkt 5 ustawy Pzp</w:t>
      </w:r>
    </w:p>
    <w:p w14:paraId="49CF439A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2F6159B1" w14:textId="306251B7" w:rsidR="00AB669B" w:rsidRPr="0090136C" w:rsidRDefault="00AB669B" w:rsidP="0014674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W związku ze złożeniem oferty w postępowaniu o udzielenie zamówienia publicznego, którego przedmiotem jest: </w:t>
      </w:r>
      <w:r w:rsidR="00A45339">
        <w:rPr>
          <w:rFonts w:asciiTheme="minorHAnsi" w:hAnsiTheme="minorHAnsi" w:cstheme="minorHAnsi"/>
          <w:b/>
          <w:sz w:val="22"/>
          <w:szCs w:val="22"/>
        </w:rPr>
        <w:t>„</w:t>
      </w:r>
      <w:r w:rsidR="00440649" w:rsidRPr="00440649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sieci wodociągowej rozdzielczej w miejscowości Bzianka cz.2</w:t>
      </w:r>
      <w:r w:rsidR="00A45339">
        <w:rPr>
          <w:rFonts w:asciiTheme="minorHAnsi" w:hAnsiTheme="minorHAnsi" w:cstheme="minorHAnsi"/>
          <w:b/>
          <w:sz w:val="22"/>
          <w:szCs w:val="22"/>
        </w:rPr>
        <w:t>” o </w:t>
      </w:r>
      <w:r w:rsidR="00A45339" w:rsidRPr="00225DB1">
        <w:rPr>
          <w:rFonts w:asciiTheme="minorHAnsi" w:hAnsiTheme="minorHAnsi" w:cstheme="minorHAnsi"/>
          <w:sz w:val="22"/>
          <w:szCs w:val="22"/>
        </w:rPr>
        <w:t xml:space="preserve">numerze </w:t>
      </w:r>
      <w:r w:rsidR="00440649" w:rsidRPr="00440649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RIN.271.1.8.2026</w:t>
      </w:r>
    </w:p>
    <w:p w14:paraId="44BAA09C" w14:textId="77777777" w:rsidR="00AB669B" w:rsidRPr="0090136C" w:rsidRDefault="00AB669B" w:rsidP="00AB669B">
      <w:pPr>
        <w:spacing w:line="300" w:lineRule="auto"/>
        <w:jc w:val="both"/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  <w:t>Wykonawca:</w:t>
      </w:r>
    </w:p>
    <w:p w14:paraId="46B05B2F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76A70418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00550DC0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i/>
          <w:sz w:val="22"/>
          <w:szCs w:val="22"/>
        </w:rPr>
      </w:pPr>
    </w:p>
    <w:p w14:paraId="59FD2A22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0463AB6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147309D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23209801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4743535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Oświadcza że: </w:t>
      </w:r>
    </w:p>
    <w:p w14:paraId="692A053C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C17C23A" w14:textId="3EC38EC1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NIE 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tej samej grupy kapitałowej w rozumieniu ustawy z dnia 16 lutego 2007 r. o ochronie konkurencji i konsumentów (t.j. Dz.U. 2021 poz. 275), w zakresie wynikającym z art. 108 ust. 1 pkt 5 ustawy Pzp*</w:t>
      </w:r>
    </w:p>
    <w:p w14:paraId="0682EAC3" w14:textId="77777777" w:rsidR="00AB669B" w:rsidRPr="0090136C" w:rsidRDefault="00AB669B" w:rsidP="00AB669B">
      <w:pPr>
        <w:pStyle w:val="Tekstpodstawowywcity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74FD73" w14:textId="54679980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 ochronie konkurencji i konsumentów (</w:t>
      </w:r>
      <w:r w:rsidR="00935E70" w:rsidRPr="00935E70">
        <w:rPr>
          <w:rFonts w:asciiTheme="minorHAnsi" w:hAnsiTheme="minorHAnsi" w:cstheme="minorHAnsi"/>
          <w:sz w:val="22"/>
          <w:szCs w:val="22"/>
        </w:rPr>
        <w:t>Dz.U.2024.1616 t.j. z dnia 2024.11.04</w:t>
      </w:r>
      <w:r w:rsidRPr="0090136C"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Pzp z następującymi Wykonawcami*: </w:t>
      </w:r>
    </w:p>
    <w:p w14:paraId="0E2C10FA" w14:textId="77777777" w:rsidR="00AB669B" w:rsidRPr="0090136C" w:rsidRDefault="00AB669B" w:rsidP="00AB669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4B940563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9F7425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837665D" w14:textId="77777777" w:rsidR="00AB669B" w:rsidRPr="0090136C" w:rsidRDefault="00AB669B" w:rsidP="00AB669B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300" w:lineRule="auto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(zakreślić właściwe)</w:t>
      </w:r>
    </w:p>
    <w:p w14:paraId="305EDD18" w14:textId="77777777" w:rsidR="00AB669B" w:rsidRPr="0090136C" w:rsidRDefault="00AB669B" w:rsidP="00AB669B">
      <w:pPr>
        <w:pStyle w:val="Akapitzlist"/>
        <w:spacing w:line="300" w:lineRule="auto"/>
        <w:ind w:left="975"/>
        <w:jc w:val="both"/>
        <w:rPr>
          <w:rFonts w:asciiTheme="minorHAnsi" w:hAnsiTheme="minorHAnsi" w:cstheme="minorHAnsi"/>
          <w:sz w:val="22"/>
          <w:szCs w:val="22"/>
        </w:rPr>
      </w:pPr>
    </w:p>
    <w:p w14:paraId="4254BD5B" w14:textId="77777777" w:rsidR="00AB669B" w:rsidRPr="0090136C" w:rsidRDefault="00AB669B" w:rsidP="00AB669B">
      <w:pPr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oraz </w:t>
      </w:r>
      <w:r w:rsidRPr="0090136C">
        <w:rPr>
          <w:rFonts w:asciiTheme="minorHAnsi" w:hAnsiTheme="minorHAnsi" w:cstheme="minorHAnsi"/>
          <w:b/>
          <w:sz w:val="22"/>
          <w:szCs w:val="22"/>
        </w:rPr>
        <w:t>załącza</w:t>
      </w:r>
      <w:r w:rsidRPr="0090136C">
        <w:rPr>
          <w:rFonts w:asciiTheme="minorHAnsi" w:hAnsiTheme="minorHAnsi" w:cstheme="minorHAnsi"/>
          <w:sz w:val="22"/>
          <w:szCs w:val="22"/>
        </w:rPr>
        <w:t xml:space="preserve"> dokumenty lub informacje potwierdzające przygotowanie oferty niezależnie od innego wykonawcy należącego do tej samej grupy kapitałowej**.</w:t>
      </w:r>
    </w:p>
    <w:p w14:paraId="47F12B84" w14:textId="77777777" w:rsidR="00AB669B" w:rsidRPr="0090136C" w:rsidRDefault="00AB669B" w:rsidP="00AB669B">
      <w:pPr>
        <w:ind w:left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**</w:t>
      </w:r>
      <w:r w:rsidRPr="0090136C">
        <w:rPr>
          <w:rFonts w:asciiTheme="minorHAnsi" w:hAnsiTheme="minorHAnsi" w:cstheme="minorHAnsi"/>
          <w:i/>
          <w:sz w:val="22"/>
          <w:szCs w:val="22"/>
        </w:rPr>
        <w:t>(jeżeli dotyczy)</w:t>
      </w:r>
    </w:p>
    <w:p w14:paraId="0A1F5088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C302940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E1C77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18E5AC6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612242" w14:textId="0D4E01C0" w:rsidR="00AB669B" w:rsidRPr="0090136C" w:rsidRDefault="00AB669B" w:rsidP="00AB669B">
      <w:pPr>
        <w:spacing w:line="276" w:lineRule="auto"/>
        <w:jc w:val="right"/>
        <w:rPr>
          <w:rFonts w:asciiTheme="minorHAnsi" w:hAnsiTheme="minorHAnsi" w:cstheme="minorHAnsi"/>
          <w:b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</w:t>
      </w:r>
    </w:p>
    <w:p w14:paraId="4FE1470E" w14:textId="04071921" w:rsidR="00353B6A" w:rsidRPr="0090136C" w:rsidRDefault="00AB669B" w:rsidP="00AB669B">
      <w:pPr>
        <w:jc w:val="right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  <w:i/>
          <w:sz w:val="16"/>
          <w:szCs w:val="16"/>
        </w:rPr>
        <w:t>Data; kwalifikowany podpis elektroniczny lub podpis zaufany lub podpis osobisty</w:t>
      </w:r>
    </w:p>
    <w:sectPr w:rsidR="00353B6A" w:rsidRPr="0090136C" w:rsidSect="002B73F0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E11C" w14:textId="77777777" w:rsidR="0095015C" w:rsidRDefault="0095015C" w:rsidP="00AB669B">
      <w:r>
        <w:separator/>
      </w:r>
    </w:p>
  </w:endnote>
  <w:endnote w:type="continuationSeparator" w:id="0">
    <w:p w14:paraId="425AAF2E" w14:textId="77777777" w:rsidR="0095015C" w:rsidRDefault="0095015C" w:rsidP="00AB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AD06" w14:textId="77777777" w:rsidR="0095015C" w:rsidRDefault="0095015C" w:rsidP="00AB669B">
      <w:r>
        <w:separator/>
      </w:r>
    </w:p>
  </w:footnote>
  <w:footnote w:type="continuationSeparator" w:id="0">
    <w:p w14:paraId="008EF8FF" w14:textId="77777777" w:rsidR="0095015C" w:rsidRDefault="0095015C" w:rsidP="00AB669B">
      <w:r>
        <w:continuationSeparator/>
      </w:r>
    </w:p>
  </w:footnote>
  <w:footnote w:id="1">
    <w:p w14:paraId="1F6C284D" w14:textId="77777777" w:rsidR="00AB669B" w:rsidRPr="00116654" w:rsidRDefault="00AB669B" w:rsidP="00AB669B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1352E23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6DBD6CC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1703512F" w14:textId="77777777" w:rsidR="00AB669B" w:rsidRDefault="00AB669B" w:rsidP="00AB669B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68002430">
    <w:abstractNumId w:val="1"/>
  </w:num>
  <w:num w:numId="2" w16cid:durableId="2026973824">
    <w:abstractNumId w:val="0"/>
  </w:num>
  <w:num w:numId="3" w16cid:durableId="102841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B6A"/>
    <w:rsid w:val="00025315"/>
    <w:rsid w:val="00036964"/>
    <w:rsid w:val="00041FE1"/>
    <w:rsid w:val="000C5D96"/>
    <w:rsid w:val="000D3B12"/>
    <w:rsid w:val="00124F59"/>
    <w:rsid w:val="0014674A"/>
    <w:rsid w:val="001536A2"/>
    <w:rsid w:val="001C1B3D"/>
    <w:rsid w:val="002056EA"/>
    <w:rsid w:val="002B73F0"/>
    <w:rsid w:val="002E615C"/>
    <w:rsid w:val="00320F6C"/>
    <w:rsid w:val="0032270F"/>
    <w:rsid w:val="00353B6A"/>
    <w:rsid w:val="00440649"/>
    <w:rsid w:val="004452B9"/>
    <w:rsid w:val="004D23D2"/>
    <w:rsid w:val="005B3E2F"/>
    <w:rsid w:val="0068659F"/>
    <w:rsid w:val="006B5A4E"/>
    <w:rsid w:val="006F0D8B"/>
    <w:rsid w:val="00721013"/>
    <w:rsid w:val="00766E35"/>
    <w:rsid w:val="00774397"/>
    <w:rsid w:val="007B6EE7"/>
    <w:rsid w:val="007C6EDF"/>
    <w:rsid w:val="00865F77"/>
    <w:rsid w:val="0086751D"/>
    <w:rsid w:val="0086773F"/>
    <w:rsid w:val="0087267D"/>
    <w:rsid w:val="0090136C"/>
    <w:rsid w:val="00935E70"/>
    <w:rsid w:val="0095015C"/>
    <w:rsid w:val="009B43D3"/>
    <w:rsid w:val="009C6B54"/>
    <w:rsid w:val="00A11256"/>
    <w:rsid w:val="00A2283B"/>
    <w:rsid w:val="00A45339"/>
    <w:rsid w:val="00AB669B"/>
    <w:rsid w:val="00AC76B0"/>
    <w:rsid w:val="00AE46BD"/>
    <w:rsid w:val="00AF1355"/>
    <w:rsid w:val="00B569A6"/>
    <w:rsid w:val="00C10097"/>
    <w:rsid w:val="00C5074C"/>
    <w:rsid w:val="00CF255F"/>
    <w:rsid w:val="00D06391"/>
    <w:rsid w:val="00D417AD"/>
    <w:rsid w:val="00E15A4E"/>
    <w:rsid w:val="00E9509E"/>
    <w:rsid w:val="00EE04DC"/>
    <w:rsid w:val="00EE6499"/>
    <w:rsid w:val="00F16692"/>
    <w:rsid w:val="00F35265"/>
    <w:rsid w:val="00F633D3"/>
    <w:rsid w:val="00FA268E"/>
    <w:rsid w:val="00FB6EEA"/>
    <w:rsid w:val="00FC1E8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911C"/>
  <w15:docId w15:val="{9BE215C8-B238-4776-A7ED-7157D12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69B"/>
    <w:pPr>
      <w:keepNext/>
      <w:keepLines/>
      <w:suppressAutoHyphens/>
      <w:overflowPunct w:val="0"/>
      <w:autoSpaceDE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69B"/>
    <w:pPr>
      <w:keepNext/>
      <w:keepLines/>
      <w:suppressAutoHyphens/>
      <w:overflowPunct w:val="0"/>
      <w:autoSpaceDE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9">
    <w:name w:val="Style9"/>
    <w:basedOn w:val="Normalny"/>
    <w:uiPriority w:val="99"/>
    <w:rsid w:val="00353B6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353B6A"/>
    <w:pPr>
      <w:widowControl w:val="0"/>
      <w:autoSpaceDE w:val="0"/>
      <w:autoSpaceDN w:val="0"/>
      <w:adjustRightInd w:val="0"/>
      <w:jc w:val="both"/>
    </w:pPr>
  </w:style>
  <w:style w:type="paragraph" w:customStyle="1" w:styleId="Zwykytekst1">
    <w:name w:val="Zwykły tekst1"/>
    <w:basedOn w:val="Normalny"/>
    <w:rsid w:val="00353B6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207">
    <w:name w:val="Font Style2207"/>
    <w:basedOn w:val="Domylnaczcionkaakapitu"/>
    <w:uiPriority w:val="99"/>
    <w:rsid w:val="00353B6A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53B6A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character" w:customStyle="1" w:styleId="FontStyle3319">
    <w:name w:val="Font Style3319"/>
    <w:basedOn w:val="Domylnaczcionkaakapitu"/>
    <w:uiPriority w:val="99"/>
    <w:rsid w:val="00353B6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353B6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353B6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353B6A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432">
    <w:name w:val="Style432"/>
    <w:basedOn w:val="Normalny"/>
    <w:uiPriority w:val="99"/>
    <w:rsid w:val="00353B6A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paragraph" w:styleId="Akapitzlist">
    <w:name w:val="List Paragraph"/>
    <w:basedOn w:val="Normalny"/>
    <w:uiPriority w:val="34"/>
    <w:qFormat/>
    <w:rsid w:val="00D0639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B66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styleId="Odwoanieprzypisudolnego">
    <w:name w:val="footnote reference"/>
    <w:unhideWhenUsed/>
    <w:rsid w:val="00AB669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669B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2023-01-09T06:59:00Z</cp:lastPrinted>
  <dcterms:created xsi:type="dcterms:W3CDTF">2026-08-12T05:49:00Z</dcterms:created>
  <dcterms:modified xsi:type="dcterms:W3CDTF">2026-08-12T05:49:00Z</dcterms:modified>
</cp:coreProperties>
</file>